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A6" w:rsidRPr="005C1DA6" w:rsidRDefault="005C1DA6" w:rsidP="005C1DA6">
      <w:pPr>
        <w:jc w:val="right"/>
        <w:rPr>
          <w:rFonts w:ascii="Bookman Old Style" w:eastAsia="Calibri" w:hAnsi="Bookman Old Style" w:cs="Times New Roman"/>
          <w:sz w:val="28"/>
          <w:szCs w:val="28"/>
        </w:rPr>
      </w:pPr>
      <w:r w:rsidRPr="005C1DA6">
        <w:rPr>
          <w:rFonts w:ascii="Bookman Old Style" w:eastAsia="Calibri" w:hAnsi="Bookman Old Style" w:cs="Times New Roman"/>
          <w:b/>
          <w:sz w:val="28"/>
          <w:szCs w:val="28"/>
        </w:rPr>
        <w:t xml:space="preserve">РД  Кайтагский район </w:t>
      </w:r>
      <w:proofErr w:type="spellStart"/>
      <w:r w:rsidRPr="005C1DA6">
        <w:rPr>
          <w:rFonts w:ascii="Bookman Old Style" w:eastAsia="Calibri" w:hAnsi="Bookman Old Style" w:cs="Times New Roman"/>
          <w:b/>
          <w:sz w:val="28"/>
          <w:szCs w:val="28"/>
        </w:rPr>
        <w:t>с</w:t>
      </w:r>
      <w:proofErr w:type="gramStart"/>
      <w:r w:rsidRPr="005C1DA6">
        <w:rPr>
          <w:rFonts w:ascii="Bookman Old Style" w:eastAsia="Calibri" w:hAnsi="Bookman Old Style" w:cs="Times New Roman"/>
          <w:b/>
          <w:sz w:val="28"/>
          <w:szCs w:val="28"/>
        </w:rPr>
        <w:t>.С</w:t>
      </w:r>
      <w:proofErr w:type="gramEnd"/>
      <w:r w:rsidRPr="005C1DA6">
        <w:rPr>
          <w:rFonts w:ascii="Bookman Old Style" w:eastAsia="Calibri" w:hAnsi="Bookman Old Style" w:cs="Times New Roman"/>
          <w:b/>
          <w:sz w:val="28"/>
          <w:szCs w:val="28"/>
        </w:rPr>
        <w:t>анчи</w:t>
      </w:r>
      <w:proofErr w:type="spellEnd"/>
      <w:r w:rsidRPr="005C1DA6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</w:p>
    <w:p w:rsidR="005C1DA6" w:rsidRPr="005C1DA6" w:rsidRDefault="005C1DA6" w:rsidP="005C1DA6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5C1DA6">
        <w:rPr>
          <w:rFonts w:ascii="Bookman Old Style" w:eastAsia="Calibri" w:hAnsi="Bookman Old Style" w:cs="Times New Roman"/>
          <w:b/>
          <w:sz w:val="28"/>
          <w:szCs w:val="28"/>
        </w:rPr>
        <w:t>Муниципальное казённое  общеобразовательное учреждение</w:t>
      </w:r>
    </w:p>
    <w:p w:rsidR="005C1DA6" w:rsidRPr="005C1DA6" w:rsidRDefault="005C1DA6" w:rsidP="005C1DA6">
      <w:pPr>
        <w:pStyle w:val="2"/>
        <w:jc w:val="right"/>
        <w:rPr>
          <w:rFonts w:ascii="Bookman Old Style" w:hAnsi="Bookman Old Style"/>
          <w:sz w:val="28"/>
        </w:rPr>
      </w:pPr>
      <w:r w:rsidRPr="005C1DA6">
        <w:rPr>
          <w:rFonts w:ascii="Bookman Old Style" w:hAnsi="Bookman Old Style"/>
          <w:sz w:val="28"/>
        </w:rPr>
        <w:t>«Санчинская  средняя общеобразовательная школа»</w:t>
      </w:r>
    </w:p>
    <w:p w:rsidR="005C1DA6" w:rsidRPr="005C1DA6" w:rsidRDefault="005C1DA6" w:rsidP="005C1DA6">
      <w:pPr>
        <w:jc w:val="right"/>
        <w:rPr>
          <w:rFonts w:ascii="Arial" w:eastAsia="Calibri" w:hAnsi="Arial" w:cs="Times New Roman"/>
          <w:b/>
          <w:i/>
          <w:sz w:val="28"/>
          <w:szCs w:val="28"/>
        </w:rPr>
      </w:pPr>
      <w:r w:rsidRPr="005C1DA6">
        <w:rPr>
          <w:rFonts w:ascii="Arial" w:eastAsia="Calibri" w:hAnsi="Arial" w:cs="Times New Roman"/>
          <w:b/>
          <w:i/>
          <w:sz w:val="28"/>
          <w:szCs w:val="28"/>
        </w:rPr>
        <w:t xml:space="preserve">368590. с. Санчи , </w:t>
      </w:r>
      <w:proofErr w:type="spellStart"/>
      <w:r w:rsidRPr="005C1DA6">
        <w:rPr>
          <w:rFonts w:ascii="Arial" w:eastAsia="Calibri" w:hAnsi="Arial" w:cs="Times New Roman"/>
          <w:b/>
          <w:i/>
          <w:sz w:val="28"/>
          <w:szCs w:val="28"/>
        </w:rPr>
        <w:t>ул</w:t>
      </w:r>
      <w:proofErr w:type="gramStart"/>
      <w:r w:rsidRPr="005C1DA6">
        <w:rPr>
          <w:rFonts w:ascii="Arial" w:eastAsia="Calibri" w:hAnsi="Arial" w:cs="Times New Roman"/>
          <w:b/>
          <w:i/>
          <w:sz w:val="28"/>
          <w:szCs w:val="28"/>
        </w:rPr>
        <w:t>.Н</w:t>
      </w:r>
      <w:proofErr w:type="gramEnd"/>
      <w:r w:rsidRPr="005C1DA6">
        <w:rPr>
          <w:rFonts w:ascii="Arial" w:eastAsia="Calibri" w:hAnsi="Arial" w:cs="Times New Roman"/>
          <w:b/>
          <w:i/>
          <w:sz w:val="28"/>
          <w:szCs w:val="28"/>
        </w:rPr>
        <w:t>адречная</w:t>
      </w:r>
      <w:proofErr w:type="spellEnd"/>
      <w:r w:rsidRPr="005C1DA6">
        <w:rPr>
          <w:rFonts w:ascii="Arial" w:eastAsia="Calibri" w:hAnsi="Arial" w:cs="Times New Roman"/>
          <w:b/>
          <w:i/>
          <w:sz w:val="28"/>
          <w:szCs w:val="28"/>
        </w:rPr>
        <w:t xml:space="preserve">  № 206 .</w:t>
      </w:r>
    </w:p>
    <w:p w:rsidR="005C1DA6" w:rsidRPr="005C1DA6" w:rsidRDefault="005C1DA6" w:rsidP="005C1DA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C1DA6">
        <w:rPr>
          <w:rFonts w:ascii="Calibri" w:eastAsia="Calibri" w:hAnsi="Calibri" w:cs="Times New Roman"/>
          <w:b/>
          <w:sz w:val="28"/>
          <w:szCs w:val="28"/>
        </w:rPr>
        <w:t>sanchi2015@mail.ru</w:t>
      </w:r>
    </w:p>
    <w:p w:rsidR="005C1DA6" w:rsidRDefault="005C1DA6" w:rsidP="005C1DA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1DA6" w:rsidRDefault="005C1DA6" w:rsidP="005C1DA6">
      <w:pPr>
        <w:rPr>
          <w:rFonts w:ascii="Times New Roman" w:eastAsia="Calibri" w:hAnsi="Times New Roman" w:cs="Times New Roman"/>
          <w:sz w:val="28"/>
          <w:szCs w:val="28"/>
        </w:rPr>
      </w:pPr>
    </w:p>
    <w:p w:rsidR="005C1DA6" w:rsidRPr="005C1DA6" w:rsidRDefault="005C1DA6" w:rsidP="005C1DA6">
      <w:pPr>
        <w:jc w:val="center"/>
        <w:rPr>
          <w:rFonts w:ascii="Monotype Corsiva" w:eastAsia="Calibri" w:hAnsi="Monotype Corsiva" w:cs="Times New Roman"/>
          <w:sz w:val="48"/>
          <w:szCs w:val="48"/>
        </w:rPr>
      </w:pPr>
      <w:r w:rsidRPr="005C1DA6">
        <w:rPr>
          <w:rFonts w:ascii="Monotype Corsiva" w:eastAsia="Calibri" w:hAnsi="Monotype Corsiva" w:cs="Times New Roman"/>
          <w:b/>
          <w:sz w:val="48"/>
          <w:szCs w:val="48"/>
        </w:rPr>
        <w:t>План работы Общественного совета</w:t>
      </w:r>
    </w:p>
    <w:p w:rsidR="005C1DA6" w:rsidRPr="005C1DA6" w:rsidRDefault="005C1DA6" w:rsidP="005C1DA6">
      <w:pPr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5C1DA6">
        <w:rPr>
          <w:rFonts w:ascii="Monotype Corsiva" w:eastAsia="Calibri" w:hAnsi="Monotype Corsiva" w:cs="Times New Roman"/>
          <w:b/>
          <w:sz w:val="48"/>
          <w:szCs w:val="48"/>
        </w:rPr>
        <w:t>МКОУ «Санчинская СОШ»</w:t>
      </w:r>
    </w:p>
    <w:p w:rsidR="005C1DA6" w:rsidRPr="005C1DA6" w:rsidRDefault="005C1DA6" w:rsidP="005C1DA6">
      <w:pPr>
        <w:jc w:val="center"/>
        <w:rPr>
          <w:rFonts w:ascii="Monotype Corsiva" w:eastAsia="Calibri" w:hAnsi="Monotype Corsiva" w:cs="Times New Roman"/>
          <w:b/>
          <w:sz w:val="48"/>
          <w:szCs w:val="48"/>
        </w:rPr>
      </w:pPr>
      <w:r w:rsidRPr="005C1DA6">
        <w:rPr>
          <w:rFonts w:ascii="Monotype Corsiva" w:eastAsia="Calibri" w:hAnsi="Monotype Corsiva" w:cs="Times New Roman"/>
          <w:b/>
          <w:sz w:val="48"/>
          <w:szCs w:val="48"/>
        </w:rPr>
        <w:t xml:space="preserve">2018-2019 </w:t>
      </w:r>
      <w:proofErr w:type="spellStart"/>
      <w:r w:rsidRPr="005C1DA6">
        <w:rPr>
          <w:rFonts w:ascii="Monotype Corsiva" w:eastAsia="Calibri" w:hAnsi="Monotype Corsiva" w:cs="Times New Roman"/>
          <w:b/>
          <w:sz w:val="48"/>
          <w:szCs w:val="48"/>
        </w:rPr>
        <w:t>уч</w:t>
      </w:r>
      <w:proofErr w:type="spellEnd"/>
      <w:r w:rsidRPr="005C1DA6">
        <w:rPr>
          <w:rFonts w:ascii="Monotype Corsiva" w:eastAsia="Calibri" w:hAnsi="Monotype Corsiva" w:cs="Times New Roman"/>
          <w:b/>
          <w:sz w:val="48"/>
          <w:szCs w:val="48"/>
        </w:rPr>
        <w:t>. г.</w:t>
      </w:r>
    </w:p>
    <w:p w:rsidR="005C1DA6" w:rsidRDefault="005C1DA6" w:rsidP="005C1DA6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5C1DA6" w:rsidRPr="00C903F1" w:rsidRDefault="005C1DA6" w:rsidP="005C1D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</w:p>
    <w:p w:rsidR="005C1DA6" w:rsidRPr="00C903F1" w:rsidRDefault="005C1DA6" w:rsidP="005C1DA6">
      <w:pPr>
        <w:numPr>
          <w:ilvl w:val="0"/>
          <w:numId w:val="1"/>
        </w:numPr>
        <w:spacing w:after="12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повышения качества образования, для формирования личной успешности обучающихся;</w:t>
      </w:r>
    </w:p>
    <w:p w:rsidR="005C1DA6" w:rsidRPr="00C903F1" w:rsidRDefault="005C1DA6" w:rsidP="005C1DA6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 </w:t>
      </w:r>
      <w:proofErr w:type="spellStart"/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внутришкольной</w:t>
      </w:r>
      <w:proofErr w:type="spellEnd"/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системы управления качеством образования на основе </w:t>
      </w:r>
      <w:proofErr w:type="spellStart"/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деятельностно-компетентностного</w:t>
      </w:r>
      <w:proofErr w:type="spellEnd"/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подхода;</w:t>
      </w:r>
    </w:p>
    <w:p w:rsidR="005C1DA6" w:rsidRPr="00C903F1" w:rsidRDefault="005C1DA6" w:rsidP="005C1DA6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модели мониторинга качества образования в 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МКОУ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«Санчинская СОШ»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обеспечивающей образование, соответствующее социальному заказу.</w:t>
      </w:r>
    </w:p>
    <w:p w:rsidR="005C1DA6" w:rsidRPr="00C903F1" w:rsidRDefault="005C1DA6" w:rsidP="005C1D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5C1DA6" w:rsidRPr="00C903F1" w:rsidRDefault="005C1DA6" w:rsidP="005C1DA6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нормативно-методические документы для повышения качества образования;</w:t>
      </w:r>
    </w:p>
    <w:p w:rsidR="005C1DA6" w:rsidRPr="00C903F1" w:rsidRDefault="005C1DA6" w:rsidP="005C1DA6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развитию кадрового потенциала;</w:t>
      </w:r>
    </w:p>
    <w:p w:rsidR="005C1DA6" w:rsidRPr="00C903F1" w:rsidRDefault="005C1DA6" w:rsidP="005C1DA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модель мониторинга качества образования в 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МКОУ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«Санчинская СОШ»</w:t>
      </w:r>
    </w:p>
    <w:p w:rsidR="005C1DA6" w:rsidRPr="00C903F1" w:rsidRDefault="005C1DA6" w:rsidP="005C1D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DA6" w:rsidRPr="00C903F1" w:rsidRDefault="005C1DA6" w:rsidP="005C1D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3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результаты: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достижение качества образования обучающихся и выпускников МКОУ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«Санчинская СОШ»</w:t>
      </w:r>
      <w:r w:rsidRPr="00C903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удовлетворяющее социальным запросам на основе эффективной системы управления образовательным процессом.</w:t>
      </w:r>
    </w:p>
    <w:p w:rsidR="005C1DA6" w:rsidRPr="00C903F1" w:rsidRDefault="005C1DA6" w:rsidP="005C1D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bdr w:val="none" w:sz="0" w:space="0" w:color="auto" w:frame="1"/>
          <w:lang w:eastAsia="ru-RU"/>
        </w:rPr>
      </w:pPr>
    </w:p>
    <w:p w:rsidR="005C1DA6" w:rsidRPr="005C1DA6" w:rsidRDefault="005C1DA6" w:rsidP="005C1D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8"/>
        <w:gridCol w:w="2883"/>
        <w:gridCol w:w="2904"/>
        <w:gridCol w:w="1947"/>
        <w:gridCol w:w="2190"/>
      </w:tblGrid>
      <w:tr w:rsidR="005C1DA6" w:rsidRPr="005C1DA6" w:rsidTr="005C1DA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C1DA6" w:rsidRPr="005C1DA6" w:rsidTr="005C1DA6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Качество условий осуществления образовательной деятельности организации и подготовки обучающихся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 – правовое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локальных актов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регламентация механизмов предоставления качественных образовательных услуг;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осуществление внутренней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системы оценки качества деятельности организации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подготовки обучающихся;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регламентирование условия реализации образовательных программ;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регламентирующие права, обязанности, меры социальной поддержки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нормативного правового обеспечения условий осуществления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2018г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«круглых столов», семинаров по вопросам организации </w:t>
            </w:r>
            <w:proofErr w:type="spell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проведения оценки качества работы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преподавания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руководители ШМО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педагогических советов, заседаний школьных методических советов по изучению и адаптации методик мониторинга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руководители ШМО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анализа результатов работы за прошедший год подготовка тематического планирования, дидактических материалов в соответствии с ФГОС НОО, ООО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качественного тематического планирования, расширение и совершенствование базы дидактических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учебных лабораторий физики, 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химии современным демонстрационным оборудованием, электронными версиями учебного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Ресурсное обеспечение изучения предметов в 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условиях ФГОС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5C1DA6" w:rsidRPr="005C1DA6" w:rsidTr="005C1DA6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Качество процессов осуществления образовательной деятельности и подготовки обучающихся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методов проведения мониторинга общественного мнения по вопросам качества работы школы.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оценки качества достижений участников образовательных отношений;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оценки удовлетворенности качеством условий, процессов и результатов деятельности организации и оказания услуг их получателями;</w:t>
            </w:r>
          </w:p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оценки уровня развития качества условий, процессов и результатов деятельности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нормативного правового обеспечения условий осуществления образовательной деятельности. Активизация мотивации педагогов на повышение качества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малых педсоветов, Совета профилактики с приглашением слабоуспевающих обучающихся и их родителей для выработки мер по улучшению успеваемости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мотивации родителей на повышение качества обучения их детей. Повышение качества индивидуальной работы с каждым учеником. Уменьшение количества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руководители, учителя – предметники, социальный педагог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государственной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мотивации родителей на повышение качества обучения их детей. Индивидуальная работа со слабоуспевающими учениками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классные руководители,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тематики проектов на учебный год, проведение консультаций по подготовке проектов. Разработка планов подготовки к олимпиадам по 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у детей </w:t>
            </w:r>
            <w:proofErr w:type="spell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знаний. Повышение качества проектов. Качественное </w:t>
            </w:r>
            <w:proofErr w:type="spellStart"/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педагогическое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сопровождение 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интеллектуально – одаренных детей, повышение качества подготовки детей к муниципальному и региональному этапам школьной олимпиады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 -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 по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интереса к изучаемым предметам, повышение мотивации 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классные руководители,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адаптационного периода для обучающихся 1, 5 и 10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 уровня адаптации учащихся 1, 5 и 10 классов, повышение учебной мотивации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Общ Совета школы, педагог – психолог, классные руководители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предварительных итогов 1 полугодия. Проведение дополнительных занятий со слабоуспевающими учениками.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Выяснение причин пробелов в знаниях у учащихся и ликвидация пробелов.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учителя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состояния подготовки к ГИА по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и персональной ответственности учителей на достижение более высокого качества образования. Повышение эффективности индивидуальной работы с учащимися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hAnsi="Times New Roman" w:cs="Times New Roman"/>
                <w:sz w:val="24"/>
                <w:szCs w:val="24"/>
              </w:rPr>
              <w:t>Члены  Общественного Совета  школы</w:t>
            </w: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входного контроля знаний и на основе полученных данных организация повторения сложных тем курса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Рациональная организация повторения. Ликвидация пробелов в знаниях учащихся, повышение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индивидуальной помощи обучающимся по индивидуальным графикам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знаний обучающихся, развитие </w:t>
            </w:r>
            <w:proofErr w:type="spell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Отработка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мониторинга качества знаний обучающихся школы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обучающихся в интеллектуальных игровых и творческих конкурсах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 учащихся предметных компетенций, познавательной мотивации.  Повышение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педагогических советов, заседаний ШМО по изучению и адаптации методик мониторинга качества знаний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знаний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плана мероприятий по профилактике противоправного поведения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асоциального поведения среди учащихся. Усиление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неблагополучными семьями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5C1DA6" w:rsidRPr="005C1DA6" w:rsidTr="005C1DA6"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Качество результатов осуществления образовательной деятельности организации и подготовки обучающихся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качества образования по итогам учебного года будет проведен на основе анализа следующих показателей: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ГИА 9,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качества подготовки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факторов, оказавших влияние на результаты образовательной подготовки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участия обучающихся в олимпиадах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одаренных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участия обучающихся в НПК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одаренных детей. Повышение качества проектно – исследовательских работ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  <w:tr w:rsidR="005C1DA6" w:rsidRPr="005C1DA6" w:rsidTr="005C1DA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удовлетворенности участников образовательного процесса условиями, содержанием предметного образования, дополнительного образования, организацией внеурочной деятельности, воспитательного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работы педагогического коллектива по повышению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DA6" w:rsidRPr="005C1DA6" w:rsidRDefault="005C1DA6" w:rsidP="005C1D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</w:t>
            </w:r>
            <w:proofErr w:type="gramEnd"/>
            <w:r w:rsidRPr="005C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школы, руководители ШМО, учителя - предметники</w:t>
            </w:r>
          </w:p>
        </w:tc>
      </w:tr>
    </w:tbl>
    <w:p w:rsidR="00F9452E" w:rsidRPr="005C1DA6" w:rsidRDefault="00F9452E">
      <w:pPr>
        <w:rPr>
          <w:rFonts w:ascii="Times New Roman" w:hAnsi="Times New Roman" w:cs="Times New Roman"/>
          <w:sz w:val="24"/>
          <w:szCs w:val="24"/>
        </w:rPr>
      </w:pPr>
    </w:p>
    <w:sectPr w:rsidR="00F9452E" w:rsidRPr="005C1DA6" w:rsidSect="005C1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E17"/>
    <w:multiLevelType w:val="multilevel"/>
    <w:tmpl w:val="4BF6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621FE"/>
    <w:multiLevelType w:val="multilevel"/>
    <w:tmpl w:val="6BC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1DA6"/>
    <w:rsid w:val="005C1DA6"/>
    <w:rsid w:val="00C754F3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DA6"/>
    <w:rPr>
      <w:b/>
      <w:bCs/>
    </w:rPr>
  </w:style>
  <w:style w:type="character" w:styleId="a5">
    <w:name w:val="Emphasis"/>
    <w:basedOn w:val="a0"/>
    <w:uiPriority w:val="20"/>
    <w:qFormat/>
    <w:rsid w:val="005C1DA6"/>
    <w:rPr>
      <w:i/>
      <w:iCs/>
    </w:rPr>
  </w:style>
  <w:style w:type="paragraph" w:customStyle="1" w:styleId="default">
    <w:name w:val="default"/>
    <w:basedOn w:val="a"/>
    <w:rsid w:val="005C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C1DA6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C1DA6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1372</Words>
  <Characters>7825</Characters>
  <Application>Microsoft Office Word</Application>
  <DocSecurity>0</DocSecurity>
  <Lines>65</Lines>
  <Paragraphs>18</Paragraphs>
  <ScaleCrop>false</ScaleCrop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2018-10-03T05:32:00Z</dcterms:created>
  <dcterms:modified xsi:type="dcterms:W3CDTF">2018-10-03T05:44:00Z</dcterms:modified>
</cp:coreProperties>
</file>