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4A" w:rsidRDefault="001F4C4A" w:rsidP="001F4C4A">
      <w:pPr>
        <w:shd w:val="clear" w:color="auto" w:fill="FFFFFF"/>
        <w:spacing w:before="100" w:beforeAutospacing="1" w:after="100" w:afterAutospacing="1" w:line="476" w:lineRule="atLeast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  <w:lang w:eastAsia="ru-RU"/>
        </w:rPr>
      </w:pPr>
      <w:r w:rsidRPr="001F4C4A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ru-RU"/>
        </w:rPr>
        <w:t>Санчинская средняя общеобразовательная школа</w:t>
      </w:r>
      <w:r>
        <w:rPr>
          <w:rFonts w:ascii="Arial" w:eastAsia="Times New Roman" w:hAnsi="Arial" w:cs="Arial"/>
          <w:kern w:val="36"/>
          <w:sz w:val="40"/>
          <w:szCs w:val="40"/>
          <w:lang w:eastAsia="ru-RU"/>
        </w:rPr>
        <w:t>.</w:t>
      </w:r>
    </w:p>
    <w:p w:rsidR="00444D90" w:rsidRPr="00444D90" w:rsidRDefault="004D1630" w:rsidP="00444D90">
      <w:pPr>
        <w:shd w:val="clear" w:color="auto" w:fill="FFFFFF"/>
        <w:spacing w:before="100" w:beforeAutospacing="1" w:after="100" w:afterAutospacing="1" w:line="476" w:lineRule="atLeast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В </w:t>
      </w:r>
      <w:r w:rsidR="00444D90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школе </w:t>
      </w:r>
      <w:r w:rsidR="00444D90" w:rsidRPr="00444D90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</w:t>
      </w:r>
      <w:r w:rsidR="00444D90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было проведено общешкольное родительское собрание. </w:t>
      </w:r>
    </w:p>
    <w:p w:rsidR="001F4C4A" w:rsidRPr="004D1630" w:rsidRDefault="00444D90" w:rsidP="00207BC8">
      <w:pPr>
        <w:shd w:val="clear" w:color="auto" w:fill="FFFFFF"/>
        <w:spacing w:before="100" w:beforeAutospacing="1" w:after="100" w:afterAutospacing="1" w:line="476" w:lineRule="atLeast"/>
        <w:jc w:val="center"/>
        <w:outlineLvl w:val="0"/>
        <w:rPr>
          <w:rFonts w:ascii="Arial" w:eastAsia="Times New Roman" w:hAnsi="Arial" w:cs="Arial"/>
          <w:b/>
          <w:kern w:val="36"/>
          <w:sz w:val="52"/>
          <w:szCs w:val="52"/>
          <w:lang w:eastAsia="ru-RU"/>
        </w:rPr>
      </w:pPr>
      <w:r w:rsidRPr="004D1630">
        <w:rPr>
          <w:rFonts w:ascii="Arial" w:eastAsia="Times New Roman" w:hAnsi="Arial" w:cs="Arial"/>
          <w:b/>
          <w:kern w:val="36"/>
          <w:sz w:val="52"/>
          <w:szCs w:val="52"/>
          <w:lang w:eastAsia="ru-RU"/>
        </w:rPr>
        <w:t>Родителям о профилактике экстремизма.</w:t>
      </w:r>
    </w:p>
    <w:p w:rsidR="00207BC8" w:rsidRPr="00207BC8" w:rsidRDefault="00207BC8" w:rsidP="00207BC8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07BC8" w:rsidRDefault="004D1630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Родительское собрание - сентябрь 2017</w:t>
      </w:r>
      <w:r w:rsidR="00207BC8">
        <w:rPr>
          <w:color w:val="000000"/>
          <w:sz w:val="27"/>
          <w:szCs w:val="27"/>
        </w:rPr>
        <w:t>г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Форма проведения: консультация, беседа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Цель: проинформировать родителей о правилах поведения в случаях теракта</w:t>
      </w:r>
      <w:r w:rsidR="00444D90">
        <w:rPr>
          <w:color w:val="000000"/>
          <w:sz w:val="27"/>
          <w:szCs w:val="27"/>
        </w:rPr>
        <w:t xml:space="preserve">, </w:t>
      </w:r>
      <w:proofErr w:type="spellStart"/>
      <w:r w:rsidR="00444D90">
        <w:rPr>
          <w:color w:val="000000"/>
          <w:sz w:val="27"/>
          <w:szCs w:val="27"/>
        </w:rPr>
        <w:t>урозы</w:t>
      </w:r>
      <w:proofErr w:type="spellEnd"/>
      <w:r w:rsidR="00444D90">
        <w:rPr>
          <w:color w:val="000000"/>
          <w:sz w:val="27"/>
          <w:szCs w:val="27"/>
        </w:rPr>
        <w:t xml:space="preserve"> терроризма, ознакомление с правилами поведения при критических ситуациях, снижение риска попадания ребенка под влияние пропаганды экстремизма.</w:t>
      </w:r>
    </w:p>
    <w:p w:rsidR="00207BC8" w:rsidRDefault="00207BC8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</w:t>
      </w:r>
    </w:p>
    <w:p w:rsidR="00207BC8" w:rsidRPr="004D1630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4D1630">
        <w:rPr>
          <w:b/>
          <w:color w:val="000000"/>
          <w:sz w:val="27"/>
          <w:szCs w:val="27"/>
        </w:rPr>
        <w:t>Соц</w:t>
      </w:r>
      <w:proofErr w:type="spellEnd"/>
      <w:proofErr w:type="gramEnd"/>
      <w:r w:rsidRPr="004D1630">
        <w:rPr>
          <w:b/>
          <w:color w:val="000000"/>
          <w:sz w:val="27"/>
          <w:szCs w:val="27"/>
        </w:rPr>
        <w:t xml:space="preserve"> педагог </w:t>
      </w:r>
      <w:proofErr w:type="spellStart"/>
      <w:r w:rsidRPr="004D1630">
        <w:rPr>
          <w:b/>
          <w:color w:val="000000"/>
          <w:sz w:val="27"/>
          <w:szCs w:val="27"/>
        </w:rPr>
        <w:t>Джаватов</w:t>
      </w:r>
      <w:proofErr w:type="spellEnd"/>
      <w:r w:rsidRPr="004D1630">
        <w:rPr>
          <w:b/>
          <w:color w:val="000000"/>
          <w:sz w:val="27"/>
          <w:szCs w:val="27"/>
        </w:rPr>
        <w:t xml:space="preserve"> Р.К.</w:t>
      </w:r>
    </w:p>
    <w:p w:rsidR="00207BC8" w:rsidRDefault="00207BC8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родители, всё чаще и чаще в нашей жизни можно услышать слова террор, террористический акт. Слово террор в переводе с латыни обозначает ужас. Раньше нам казалось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это случается где –то далеко, в других странах, что это нас не коснётся. Но это не так. Этот ужас дошёл и до нас. Вспомните Беслан, где погибли от рук террористов ни в чём не повинные дети, заложников Норд – Оста</w:t>
      </w:r>
      <w:proofErr w:type="gramStart"/>
      <w:r>
        <w:rPr>
          <w:color w:val="000000"/>
          <w:sz w:val="27"/>
          <w:szCs w:val="27"/>
        </w:rPr>
        <w:t xml:space="preserve">., </w:t>
      </w:r>
      <w:proofErr w:type="gramEnd"/>
      <w:r>
        <w:rPr>
          <w:color w:val="000000"/>
          <w:sz w:val="27"/>
          <w:szCs w:val="27"/>
        </w:rPr>
        <w:t xml:space="preserve">захват больницы в Кизляре, тер акты в Первомайске. 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Всё чаще происходят террористические акты с участием детей – трагедия в Московской школе. Нельзя наказывать человека за поступки другого, но </w:t>
      </w:r>
      <w:proofErr w:type="gramStart"/>
      <w:r>
        <w:rPr>
          <w:color w:val="000000"/>
          <w:sz w:val="27"/>
          <w:szCs w:val="27"/>
        </w:rPr>
        <w:t>всё</w:t>
      </w:r>
      <w:proofErr w:type="gramEnd"/>
      <w:r>
        <w:rPr>
          <w:color w:val="000000"/>
          <w:sz w:val="27"/>
          <w:szCs w:val="27"/>
        </w:rPr>
        <w:t xml:space="preserve"> же родители несут ответственность за своих детей, за их воспитание. Такие ситуации травмируют детей, могут спровоцировать серьёзные психические расстройства. Дозировано обсудите с детьми полученную информацию позвольте детям высказать своё мнение, чувства. К террористическим актам невозможно подготовиться заранее, но, тем не менее, необходимо знать самим и научить детей как правильно вести себя в подобных ситуациях.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Советы родителям: «Научите детей…»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1.Никогда не разговаривать с незнакомыми людьми.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2.Никому не открывать дверь, если дома нет взрослых.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3.НЕ давать информацию о себе и своей семье.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4.Не садиться в машину к незнакомым людям.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5.Сообщать вам, куда пошёл ребёнок и в какое время вернётся.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6. Научите детей выполнять ФЗ Краснодарского края №15.39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Угроза взрыва: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1.ПОМНИТЕ: </w:t>
      </w:r>
      <w:proofErr w:type="gramStart"/>
      <w:r>
        <w:rPr>
          <w:color w:val="000000"/>
          <w:sz w:val="27"/>
          <w:szCs w:val="27"/>
        </w:rPr>
        <w:t>любой предмет, найденный на улице может</w:t>
      </w:r>
      <w:proofErr w:type="gramEnd"/>
      <w:r>
        <w:rPr>
          <w:color w:val="000000"/>
          <w:sz w:val="27"/>
          <w:szCs w:val="27"/>
        </w:rPr>
        <w:t xml:space="preserve"> представлять опасность.</w:t>
      </w:r>
    </w:p>
    <w:p w:rsidR="00207BC8" w:rsidRDefault="00207BC8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2.При обнаружении подозрительных пакетов, сумок и т.д. не пытайтесь самостоятельно выяснить, что в них находится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3.Не позволяйте это другим людям.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4.Отойдите за какое – </w:t>
      </w:r>
      <w:proofErr w:type="spellStart"/>
      <w:r>
        <w:rPr>
          <w:color w:val="000000"/>
          <w:sz w:val="27"/>
          <w:szCs w:val="27"/>
        </w:rPr>
        <w:t>нибудь</w:t>
      </w:r>
      <w:proofErr w:type="spellEnd"/>
      <w:r>
        <w:rPr>
          <w:color w:val="000000"/>
          <w:sz w:val="27"/>
          <w:szCs w:val="27"/>
        </w:rPr>
        <w:t xml:space="preserve"> укрытие.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5. Не паникуйте, чтобы не спровоцировать террористов на взрыв.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6. 3. Немедленно звоните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тел. 01!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Действия заложников в случае их захвата террористами: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1.В случае захвата находитесь на своём месте и не привлекайте внимания.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2.Какой бы страх вы не испытывали, не впадайте в панику: не повышайте голоса, не делайте резких движений.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3.Отвлекайте себя различными способами: молитва, воспоминание.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4.Выполняйте все требования террористов.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5.Спрашивайте разрешения передвигаться, сходить в туалет и даже открыть сумку.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6.Наметьте себе укрытие, которое даст вам определённую защиту. 7. При операции освобождения не бегите навстречу освободителям, не берите в руки оружие. Лягте на пол лицом вниз подальше от окон и дверей.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8.Если вам стало известно о готовящемся или совершённом преступлении немедленно сообщите в полицию.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9.Помните об ответственности за заведомо ложное сообщение об акте терроризма.</w:t>
      </w:r>
    </w:p>
    <w:p w:rsidR="00207BC8" w:rsidRDefault="00207BC8" w:rsidP="00207B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207BC8" w:rsidRDefault="00207BC8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Ещё раз прошу вас изучить эти памятки. Надеюсь, они никогда не пригодятся вам. Но если вы всё - таки столкнётесь с угрозой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XXI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терроризмом – вы будете знать, как действовать.</w:t>
      </w:r>
    </w:p>
    <w:p w:rsidR="001F4C4A" w:rsidRDefault="001F4C4A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07BC8" w:rsidRPr="004D1630" w:rsidRDefault="00207BC8" w:rsidP="00207BC8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D1630">
        <w:rPr>
          <w:b/>
          <w:color w:val="000000"/>
          <w:sz w:val="27"/>
          <w:szCs w:val="27"/>
        </w:rPr>
        <w:t>Зам по ВР Закарьяева Ф.Ш.</w:t>
      </w:r>
    </w:p>
    <w:p w:rsidR="00207BC8" w:rsidRDefault="00207BC8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нашей школе есть утвержденный план по работе с уч-ся по программе «Антитеррор». Ежедневно  директор школы, зам по ВР и завхоз делают обходы по школе,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класса.</w:t>
      </w:r>
    </w:p>
    <w:p w:rsidR="00207BC8" w:rsidRDefault="00207BC8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каникулярные дни в школе был разработан план дежурства в школе.</w:t>
      </w:r>
    </w:p>
    <w:p w:rsidR="00207BC8" w:rsidRDefault="00207BC8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учащимися </w:t>
      </w:r>
      <w:proofErr w:type="gramStart"/>
      <w:r>
        <w:rPr>
          <w:color w:val="000000"/>
          <w:sz w:val="27"/>
          <w:szCs w:val="27"/>
        </w:rPr>
        <w:t>на проводились</w:t>
      </w:r>
      <w:proofErr w:type="gramEnd"/>
      <w:r>
        <w:rPr>
          <w:color w:val="000000"/>
          <w:sz w:val="27"/>
          <w:szCs w:val="27"/>
        </w:rPr>
        <w:t xml:space="preserve"> и проводятся беседы на эту тему, про кл часы. Беседы </w:t>
      </w:r>
      <w:proofErr w:type="spellStart"/>
      <w:proofErr w:type="gramStart"/>
      <w:r>
        <w:rPr>
          <w:color w:val="000000"/>
          <w:sz w:val="27"/>
          <w:szCs w:val="27"/>
        </w:rPr>
        <w:t>соц</w:t>
      </w:r>
      <w:proofErr w:type="spellEnd"/>
      <w:proofErr w:type="gramEnd"/>
      <w:r>
        <w:rPr>
          <w:color w:val="000000"/>
          <w:sz w:val="27"/>
          <w:szCs w:val="27"/>
        </w:rPr>
        <w:t xml:space="preserve"> педагога, психолога и зам по ВР сопровождались просм</w:t>
      </w:r>
      <w:r w:rsidR="001F4C4A">
        <w:rPr>
          <w:color w:val="000000"/>
          <w:sz w:val="27"/>
          <w:szCs w:val="27"/>
        </w:rPr>
        <w:t>отром видеофильмов, фотографий на эту тему. Проводились анонимные анкетирования с целью выявления отклонений в мышлении, отношения к религии и т.д. учащиеся ознакомлены с основными правилами поведения в различных ситуациях.</w:t>
      </w:r>
    </w:p>
    <w:p w:rsidR="00207BC8" w:rsidRDefault="00207BC8" w:rsidP="00207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07BC8" w:rsidRPr="004D1630" w:rsidRDefault="00207BC8" w:rsidP="001F4C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16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Рекомендации по </w:t>
      </w:r>
      <w:r w:rsidRPr="004D163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4D1630">
        <w:rPr>
          <w:rFonts w:ascii="Times New Roman" w:hAnsi="Times New Roman" w:cs="Times New Roman"/>
          <w:b/>
          <w:i/>
          <w:sz w:val="28"/>
          <w:szCs w:val="28"/>
          <w:u w:val="single"/>
        </w:rPr>
        <w:t>ействиям при получении угрозы по телефону</w:t>
      </w:r>
    </w:p>
    <w:p w:rsidR="00207BC8" w:rsidRPr="004D1630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Не оставлять без внимания ни одного подобного звонка. Передать полученную информацию в правоохранительные органы.</w:t>
      </w:r>
    </w:p>
    <w:p w:rsidR="00207BC8" w:rsidRPr="004D1630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Постараться дословно запомнить разговор, а лучше записать его на бумаге.</w:t>
      </w:r>
    </w:p>
    <w:p w:rsidR="00207BC8" w:rsidRPr="004D1630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Запомнить пол, возраст звонившего и особенности его реч</w:t>
      </w:r>
      <w:proofErr w:type="gramStart"/>
      <w:r w:rsidRPr="004D163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D1630">
        <w:rPr>
          <w:rFonts w:ascii="Times New Roman" w:hAnsi="Times New Roman" w:cs="Times New Roman"/>
          <w:sz w:val="28"/>
          <w:szCs w:val="28"/>
        </w:rPr>
        <w:t>темп речи, голос, произношение, манеры речи).</w:t>
      </w:r>
    </w:p>
    <w:p w:rsidR="00207BC8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Обязательно постараться отметить звуковой фон (шум автомашин или железнодорожного транспорта, голоса), характер звонка (городской или междугородний) и т.д.</w:t>
      </w:r>
    </w:p>
    <w:p w:rsidR="004D1630" w:rsidRPr="004D1630" w:rsidRDefault="004D1630" w:rsidP="00207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BC8" w:rsidRPr="004D1630" w:rsidRDefault="00207BC8" w:rsidP="001F4C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16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Рекомендации</w:t>
      </w:r>
      <w:r w:rsidRPr="004D16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действиям при получении угрозы в письменной форме</w:t>
      </w:r>
    </w:p>
    <w:p w:rsidR="00207BC8" w:rsidRPr="004D1630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Принять меры к сохранности и быстрой передачи письма (дискеты) в правоохранительные органы. По возможности, письмо положить в чистый полиэтиленовый пакет.</w:t>
      </w:r>
    </w:p>
    <w:p w:rsidR="00207BC8" w:rsidRPr="004D1630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Если документ в конверте, то его вскрытие производится только с левой  или правой стороны путем отрезки кромки ножницами.</w:t>
      </w:r>
    </w:p>
    <w:p w:rsidR="00207BC8" w:rsidRPr="004D1630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Сохраните все: сам документ, конверт, упаковку, любые вложения. Не позволяйте знакомиться с содержанием письма другим лицам.</w:t>
      </w:r>
    </w:p>
    <w:p w:rsidR="00207BC8" w:rsidRPr="004D1630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На анонимных материалах не делать надписи, подчеркивание,</w:t>
      </w:r>
    </w:p>
    <w:p w:rsidR="00207BC8" w:rsidRPr="004D1630" w:rsidRDefault="00207BC8" w:rsidP="002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Обводку отдельных мест в тексте. Запрещается их сгибать, мять, сшивать.</w:t>
      </w:r>
    </w:p>
    <w:p w:rsidR="001F4C4A" w:rsidRPr="004D1630" w:rsidRDefault="001F4C4A" w:rsidP="001F4C4A">
      <w:pPr>
        <w:pStyle w:val="a5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безопасности семьи, а в особенности детей имеет очень </w:t>
      </w:r>
      <w:proofErr w:type="gramStart"/>
      <w:r w:rsidRPr="004D1630">
        <w:rPr>
          <w:rFonts w:ascii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4D1630">
        <w:rPr>
          <w:rFonts w:ascii="Times New Roman" w:hAnsi="Times New Roman" w:cs="Times New Roman"/>
          <w:sz w:val="28"/>
          <w:szCs w:val="28"/>
          <w:lang w:eastAsia="ru-RU"/>
        </w:rPr>
        <w:t>. Именно через ежедневное общение со своим ребенком вы узнаете о проблемах и вопросах, которые волнуют его и, решая с ним его проблемы, помогаете ему научиться правильно вести себя в той или иной ситуации. Поэтому первое правило гласит: как можно чаще говорите с детьми, помогайте решать их, пусть даже пустяковые, по вашему мнению, проблемы.</w:t>
      </w:r>
    </w:p>
    <w:p w:rsidR="001F4C4A" w:rsidRPr="004D1630" w:rsidRDefault="001F4C4A" w:rsidP="001F4C4A">
      <w:pPr>
        <w:pStyle w:val="a5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 xml:space="preserve">Наблюдая за игрой ребенка, мы смотрим на себя со стороны. А значит, нам самим нужно быть предельно осторожными и внимательными, зная, что наше действие ребенок может воспроизвести с точностью до мельчайших деталей. Поэтому, сколько бы раз вы ни повторяли ребенку, что прежде чем открыть дверь, нужно узнать, кто за ней, </w:t>
      </w:r>
      <w:proofErr w:type="gramStart"/>
      <w:r w:rsidRPr="004D1630">
        <w:rPr>
          <w:rFonts w:ascii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4D1630">
        <w:rPr>
          <w:rFonts w:ascii="Times New Roman" w:hAnsi="Times New Roman" w:cs="Times New Roman"/>
          <w:sz w:val="28"/>
          <w:szCs w:val="28"/>
          <w:lang w:eastAsia="ru-RU"/>
        </w:rPr>
        <w:t xml:space="preserve"> никогда не выполнит, если вы сами не будете четко это выполнять. Правило второе: если хотите научить ребенка правилам безопасности, прежде всего сами выполняйте их.</w:t>
      </w:r>
    </w:p>
    <w:p w:rsidR="001F4C4A" w:rsidRPr="004D1630" w:rsidRDefault="001F4C4A" w:rsidP="001F4C4A">
      <w:pPr>
        <w:pStyle w:val="a5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Самым лучшим способом обучения детей является собственный пример. Если вы всегда внимательны к своей собственной безопасности, то и ребенок будет повторять эти же действия.</w:t>
      </w:r>
    </w:p>
    <w:p w:rsidR="001F4C4A" w:rsidRPr="004D1630" w:rsidRDefault="001F4C4A" w:rsidP="001F4C4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*Объясните детям, что необходимо сообщать взрослым или сотрудникам полиции:</w:t>
      </w:r>
    </w:p>
    <w:p w:rsidR="001F4C4A" w:rsidRPr="004D1630" w:rsidRDefault="001F4C4A" w:rsidP="001F4C4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Об обнаруженных на улице бесхозных вещах.</w:t>
      </w:r>
    </w:p>
    <w:p w:rsidR="001F4C4A" w:rsidRPr="004D1630" w:rsidRDefault="001F4C4A" w:rsidP="001F4C4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О подозрительных предметах в подъезде, транспорте, дома или в детском саду. </w:t>
      </w:r>
    </w:p>
    <w:p w:rsidR="001F4C4A" w:rsidRPr="004D1630" w:rsidRDefault="001F4C4A" w:rsidP="001F4C4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*Объясните детям, что во всех перечисленных случаях необходимо:</w:t>
      </w:r>
    </w:p>
    <w:p w:rsidR="001F4C4A" w:rsidRPr="004D1630" w:rsidRDefault="001F4C4A" w:rsidP="001F4C4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Не трогать, не вскрывать, не передвигать находку.</w:t>
      </w:r>
    </w:p>
    <w:p w:rsidR="001F4C4A" w:rsidRPr="004D1630" w:rsidRDefault="001F4C4A" w:rsidP="001F4C4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Отойти на безопасное расстояние.</w:t>
      </w:r>
    </w:p>
    <w:p w:rsidR="001F4C4A" w:rsidRPr="004D1630" w:rsidRDefault="001F4C4A" w:rsidP="001F4C4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Сообщить о находке сотруднику полиции.</w:t>
      </w:r>
    </w:p>
    <w:p w:rsidR="001F4C4A" w:rsidRPr="004D1630" w:rsidRDefault="001F4C4A" w:rsidP="001F4C4A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*Обязательно проводите с детьми дома разъяснительные беседы о недопустимости</w:t>
      </w:r>
    </w:p>
    <w:p w:rsidR="001F4C4A" w:rsidRPr="004D1630" w:rsidRDefault="001F4C4A" w:rsidP="001F4C4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Пользоваться незнакомыми предметами, найденными на улице или в общественных местах.</w:t>
      </w:r>
    </w:p>
    <w:p w:rsidR="001F4C4A" w:rsidRPr="004D1630" w:rsidRDefault="001F4C4A" w:rsidP="001F4C4A">
      <w:pPr>
        <w:pStyle w:val="a5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</w:p>
    <w:p w:rsidR="001F4C4A" w:rsidRPr="004D1630" w:rsidRDefault="001F4C4A" w:rsidP="001F4C4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1630">
        <w:rPr>
          <w:rFonts w:ascii="Times New Roman" w:hAnsi="Times New Roman" w:cs="Times New Roman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1F4C4A" w:rsidRPr="004D1630" w:rsidRDefault="001F4C4A" w:rsidP="001F4C4A">
      <w:pPr>
        <w:pStyle w:val="a5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</w:p>
    <w:p w:rsidR="001F4C4A" w:rsidRPr="004D1630" w:rsidRDefault="001F4C4A" w:rsidP="001F4C4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630">
        <w:rPr>
          <w:color w:val="000000"/>
          <w:sz w:val="28"/>
          <w:szCs w:val="28"/>
        </w:rPr>
        <w:t>И особенно важно ваше, УВ родители внимание и контроль  сайтов, звонков, друзей и ночных отлучек детей. Наша цел</w:t>
      </w:r>
      <w:proofErr w:type="gramStart"/>
      <w:r w:rsidRPr="004D1630">
        <w:rPr>
          <w:color w:val="000000"/>
          <w:sz w:val="28"/>
          <w:szCs w:val="28"/>
        </w:rPr>
        <w:t>ь-</w:t>
      </w:r>
      <w:proofErr w:type="gramEnd"/>
      <w:r w:rsidRPr="004D1630">
        <w:rPr>
          <w:color w:val="000000"/>
          <w:sz w:val="28"/>
          <w:szCs w:val="28"/>
        </w:rPr>
        <w:t xml:space="preserve"> не напугать вас и ваших детей, а научить  видеть опасность и правильно оценивать ситуацию. Вы, родители</w:t>
      </w:r>
      <w:proofErr w:type="gramStart"/>
      <w:r w:rsidRPr="004D1630">
        <w:rPr>
          <w:color w:val="000000"/>
          <w:sz w:val="28"/>
          <w:szCs w:val="28"/>
        </w:rPr>
        <w:t xml:space="preserve"> ,</w:t>
      </w:r>
      <w:proofErr w:type="gramEnd"/>
      <w:r w:rsidRPr="004D1630">
        <w:rPr>
          <w:color w:val="000000"/>
          <w:sz w:val="28"/>
          <w:szCs w:val="28"/>
        </w:rPr>
        <w:t xml:space="preserve"> для них пример. </w:t>
      </w:r>
    </w:p>
    <w:p w:rsidR="001F4C4A" w:rsidRPr="004D1630" w:rsidRDefault="001F4C4A" w:rsidP="001F4C4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630">
        <w:rPr>
          <w:color w:val="000000"/>
          <w:sz w:val="28"/>
          <w:szCs w:val="28"/>
        </w:rPr>
        <w:t>Не подавайте плохих примеров, чтобы не потерять своего ребенка.</w:t>
      </w:r>
    </w:p>
    <w:p w:rsidR="00B64A47" w:rsidRPr="004D1630" w:rsidRDefault="00B64A47">
      <w:pPr>
        <w:rPr>
          <w:rFonts w:ascii="Times New Roman" w:hAnsi="Times New Roman" w:cs="Times New Roman"/>
          <w:sz w:val="28"/>
          <w:szCs w:val="28"/>
        </w:rPr>
      </w:pPr>
    </w:p>
    <w:p w:rsidR="00444D90" w:rsidRPr="004D1630" w:rsidRDefault="00444D90">
      <w:pPr>
        <w:rPr>
          <w:rFonts w:ascii="Times New Roman" w:hAnsi="Times New Roman" w:cs="Times New Roman"/>
          <w:sz w:val="28"/>
          <w:szCs w:val="28"/>
        </w:rPr>
      </w:pPr>
    </w:p>
    <w:p w:rsidR="00444D90" w:rsidRDefault="00444D90">
      <w:pPr>
        <w:rPr>
          <w:rFonts w:ascii="Times New Roman" w:hAnsi="Times New Roman" w:cs="Times New Roman"/>
          <w:sz w:val="28"/>
          <w:szCs w:val="28"/>
        </w:rPr>
      </w:pPr>
    </w:p>
    <w:p w:rsidR="004D1630" w:rsidRDefault="004D1630">
      <w:pPr>
        <w:rPr>
          <w:rFonts w:ascii="Times New Roman" w:hAnsi="Times New Roman" w:cs="Times New Roman"/>
          <w:sz w:val="28"/>
          <w:szCs w:val="28"/>
        </w:rPr>
      </w:pPr>
    </w:p>
    <w:p w:rsidR="004D1630" w:rsidRPr="004D1630" w:rsidRDefault="004D1630">
      <w:pPr>
        <w:rPr>
          <w:rFonts w:ascii="Times New Roman" w:hAnsi="Times New Roman" w:cs="Times New Roman"/>
          <w:sz w:val="28"/>
          <w:szCs w:val="28"/>
        </w:rPr>
      </w:pPr>
    </w:p>
    <w:p w:rsidR="00444D90" w:rsidRPr="004D1630" w:rsidRDefault="00444D90" w:rsidP="004D1630">
      <w:pPr>
        <w:jc w:val="right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Директор МКОУ «Санчинская СОШ»    Нахбаров З.М.</w:t>
      </w:r>
    </w:p>
    <w:p w:rsidR="00444D90" w:rsidRPr="004D1630" w:rsidRDefault="00444D90" w:rsidP="004D163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D1630"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End"/>
      <w:r w:rsidRPr="004D1630">
        <w:rPr>
          <w:rFonts w:ascii="Times New Roman" w:hAnsi="Times New Roman" w:cs="Times New Roman"/>
          <w:sz w:val="28"/>
          <w:szCs w:val="28"/>
        </w:rPr>
        <w:t xml:space="preserve"> педагог    </w:t>
      </w:r>
      <w:proofErr w:type="spellStart"/>
      <w:r w:rsidRPr="004D1630">
        <w:rPr>
          <w:rFonts w:ascii="Times New Roman" w:hAnsi="Times New Roman" w:cs="Times New Roman"/>
          <w:sz w:val="28"/>
          <w:szCs w:val="28"/>
        </w:rPr>
        <w:t>Джаватов</w:t>
      </w:r>
      <w:proofErr w:type="spellEnd"/>
      <w:r w:rsidRPr="004D1630">
        <w:rPr>
          <w:rFonts w:ascii="Times New Roman" w:hAnsi="Times New Roman" w:cs="Times New Roman"/>
          <w:sz w:val="28"/>
          <w:szCs w:val="28"/>
        </w:rPr>
        <w:t xml:space="preserve"> Р.К.</w:t>
      </w:r>
    </w:p>
    <w:p w:rsidR="00444D90" w:rsidRPr="004D1630" w:rsidRDefault="00444D90" w:rsidP="004D1630">
      <w:pPr>
        <w:jc w:val="right"/>
        <w:rPr>
          <w:rFonts w:ascii="Times New Roman" w:hAnsi="Times New Roman" w:cs="Times New Roman"/>
          <w:sz w:val="28"/>
          <w:szCs w:val="28"/>
        </w:rPr>
      </w:pPr>
      <w:r w:rsidRPr="004D1630">
        <w:rPr>
          <w:rFonts w:ascii="Times New Roman" w:hAnsi="Times New Roman" w:cs="Times New Roman"/>
          <w:sz w:val="28"/>
          <w:szCs w:val="28"/>
        </w:rPr>
        <w:t>Зам по ВР Закарьяева Ф.Ш.</w:t>
      </w:r>
    </w:p>
    <w:sectPr w:rsidR="00444D90" w:rsidRPr="004D1630" w:rsidSect="001F4C4A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1625"/>
    <w:multiLevelType w:val="multilevel"/>
    <w:tmpl w:val="9F38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82019"/>
    <w:multiLevelType w:val="multilevel"/>
    <w:tmpl w:val="303A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85861"/>
    <w:multiLevelType w:val="hybridMultilevel"/>
    <w:tmpl w:val="B2CA6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47204"/>
    <w:multiLevelType w:val="multilevel"/>
    <w:tmpl w:val="C454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8022F"/>
    <w:multiLevelType w:val="multilevel"/>
    <w:tmpl w:val="94F8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07BC8"/>
    <w:rsid w:val="00035786"/>
    <w:rsid w:val="00132D49"/>
    <w:rsid w:val="001F4C4A"/>
    <w:rsid w:val="00207BC8"/>
    <w:rsid w:val="00261863"/>
    <w:rsid w:val="00444D90"/>
    <w:rsid w:val="004D1630"/>
    <w:rsid w:val="00694BCB"/>
    <w:rsid w:val="00862C80"/>
    <w:rsid w:val="008E6064"/>
    <w:rsid w:val="00AA01B6"/>
    <w:rsid w:val="00B07250"/>
    <w:rsid w:val="00B64A47"/>
    <w:rsid w:val="00BB34DD"/>
    <w:rsid w:val="00F15247"/>
    <w:rsid w:val="00FE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47"/>
  </w:style>
  <w:style w:type="paragraph" w:styleId="1">
    <w:name w:val="heading 1"/>
    <w:basedOn w:val="a"/>
    <w:link w:val="10"/>
    <w:uiPriority w:val="9"/>
    <w:qFormat/>
    <w:rsid w:val="00207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7BC8"/>
  </w:style>
  <w:style w:type="character" w:customStyle="1" w:styleId="10">
    <w:name w:val="Заголовок 1 Знак"/>
    <w:basedOn w:val="a0"/>
    <w:link w:val="1"/>
    <w:uiPriority w:val="9"/>
    <w:rsid w:val="00207B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F4C4A"/>
    <w:rPr>
      <w:b/>
      <w:bCs/>
    </w:rPr>
  </w:style>
  <w:style w:type="paragraph" w:styleId="a5">
    <w:name w:val="No Spacing"/>
    <w:uiPriority w:val="1"/>
    <w:qFormat/>
    <w:rsid w:val="001F4C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2017-12-02T10:04:00Z</cp:lastPrinted>
  <dcterms:created xsi:type="dcterms:W3CDTF">2017-12-02T10:05:00Z</dcterms:created>
  <dcterms:modified xsi:type="dcterms:W3CDTF">2017-12-02T10:05:00Z</dcterms:modified>
</cp:coreProperties>
</file>